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EE78" w14:textId="77777777" w:rsidR="00FC71B5" w:rsidRDefault="00FC71B5" w:rsidP="00834C9B">
      <w:pPr>
        <w:pStyle w:val="paragraph"/>
        <w:spacing w:before="0" w:beforeAutospacing="0" w:after="0" w:afterAutospacing="0"/>
        <w:textAlignment w:val="baseline"/>
        <w:rPr>
          <w:rStyle w:val="normaltextrun"/>
          <w:rFonts w:ascii="Calibri" w:hAnsi="Calibri" w:cs="Calibri"/>
          <w:b/>
          <w:bCs/>
          <w:color w:val="336666"/>
          <w:sz w:val="28"/>
          <w:szCs w:val="28"/>
        </w:rPr>
      </w:pPr>
    </w:p>
    <w:p w14:paraId="2194460A" w14:textId="0F937D97" w:rsidR="00773148" w:rsidRDefault="006E036F" w:rsidP="00E96C06">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Introduction to Calculus 45S (half credit)</w:t>
      </w:r>
    </w:p>
    <w:p w14:paraId="504FBC4F" w14:textId="77777777" w:rsidR="00E96C06" w:rsidRDefault="00E96C06" w:rsidP="00E96C06">
      <w:pPr>
        <w:pStyle w:val="paragraph"/>
        <w:spacing w:before="0" w:beforeAutospacing="0" w:after="0" w:afterAutospacing="0"/>
        <w:textAlignment w:val="baseline"/>
        <w:rPr>
          <w:rStyle w:val="normaltextrun"/>
          <w:rFonts w:ascii="Calibri" w:hAnsi="Calibri" w:cs="Calibri"/>
          <w:b/>
          <w:bCs/>
          <w:color w:val="336666"/>
          <w:sz w:val="28"/>
          <w:szCs w:val="28"/>
        </w:rPr>
      </w:pPr>
    </w:p>
    <w:p w14:paraId="1DF7F1E7" w14:textId="77777777" w:rsidR="004F7034" w:rsidRDefault="00773148" w:rsidP="00E96C06">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Descript</w:t>
      </w:r>
      <w:r w:rsidR="00075FB6">
        <w:rPr>
          <w:rStyle w:val="normaltextrun"/>
          <w:rFonts w:ascii="Calibri" w:hAnsi="Calibri" w:cs="Calibri"/>
          <w:b/>
          <w:bCs/>
          <w:color w:val="336666"/>
          <w:sz w:val="28"/>
          <w:szCs w:val="28"/>
        </w:rPr>
        <w:t>ion</w:t>
      </w:r>
    </w:p>
    <w:p w14:paraId="4C07DE2B" w14:textId="5A9B7C7E" w:rsidR="00E96C06" w:rsidRDefault="00574E42" w:rsidP="00E96C06">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Introduction to Calculus</w:t>
      </w:r>
      <w:r w:rsidR="000B25EF">
        <w:rPr>
          <w:rStyle w:val="normaltextrun"/>
          <w:rFonts w:ascii="Calibri" w:hAnsi="Calibri" w:cs="Calibri"/>
          <w:color w:val="000000"/>
        </w:rPr>
        <w:t xml:space="preserve"> </w:t>
      </w:r>
      <w:r w:rsidR="00A61631">
        <w:rPr>
          <w:rStyle w:val="normaltextrun"/>
          <w:rFonts w:ascii="Calibri" w:hAnsi="Calibri" w:cs="Calibri"/>
          <w:color w:val="000000"/>
        </w:rPr>
        <w:t>is designed</w:t>
      </w:r>
      <w:r w:rsidR="009F241D">
        <w:rPr>
          <w:rStyle w:val="normaltextrun"/>
          <w:rFonts w:ascii="Calibri" w:hAnsi="Calibri" w:cs="Calibri"/>
          <w:color w:val="000000"/>
        </w:rPr>
        <w:t xml:space="preserve"> for students who have a strong interest in mathematics and desire to study more advanced topics.</w:t>
      </w:r>
      <w:r w:rsidR="0036722E">
        <w:rPr>
          <w:rStyle w:val="normaltextrun"/>
          <w:rFonts w:ascii="Calibri" w:hAnsi="Calibri" w:cs="Calibri"/>
          <w:color w:val="000000"/>
        </w:rPr>
        <w:t xml:space="preserve"> </w:t>
      </w:r>
      <w:r w:rsidR="00FD66BB">
        <w:rPr>
          <w:rStyle w:val="normaltextrun"/>
          <w:rFonts w:ascii="Calibri" w:hAnsi="Calibri" w:cs="Calibri"/>
          <w:color w:val="000000"/>
        </w:rPr>
        <w:t xml:space="preserve">The course </w:t>
      </w:r>
      <w:r w:rsidR="00F3570C">
        <w:rPr>
          <w:rStyle w:val="normaltextrun"/>
          <w:rFonts w:ascii="Calibri" w:hAnsi="Calibri" w:cs="Calibri"/>
          <w:color w:val="000000"/>
        </w:rPr>
        <w:t>builds upon the topics that were studied in Grade 12 Pre-Calculus Mathematics</w:t>
      </w:r>
      <w:r w:rsidR="00986D60">
        <w:rPr>
          <w:rStyle w:val="normaltextrun"/>
          <w:rFonts w:ascii="Calibri" w:hAnsi="Calibri" w:cs="Calibri"/>
          <w:color w:val="000000"/>
        </w:rPr>
        <w:t xml:space="preserve">, so it is advisable to </w:t>
      </w:r>
      <w:r w:rsidR="00CF3555">
        <w:rPr>
          <w:rStyle w:val="normaltextrun"/>
          <w:rFonts w:ascii="Calibri" w:hAnsi="Calibri" w:cs="Calibri"/>
          <w:color w:val="000000"/>
        </w:rPr>
        <w:t xml:space="preserve">have </w:t>
      </w:r>
      <w:r w:rsidR="00986D60">
        <w:rPr>
          <w:rStyle w:val="normaltextrun"/>
          <w:rFonts w:ascii="Calibri" w:hAnsi="Calibri" w:cs="Calibri"/>
          <w:color w:val="000000"/>
        </w:rPr>
        <w:t>complete</w:t>
      </w:r>
      <w:r w:rsidR="00687812">
        <w:rPr>
          <w:rStyle w:val="normaltextrun"/>
          <w:rFonts w:ascii="Calibri" w:hAnsi="Calibri" w:cs="Calibri"/>
          <w:color w:val="000000"/>
        </w:rPr>
        <w:t>d Pre-Calculus 40S</w:t>
      </w:r>
      <w:r w:rsidR="005E097C">
        <w:rPr>
          <w:rStyle w:val="normaltextrun"/>
          <w:rFonts w:ascii="Calibri" w:hAnsi="Calibri" w:cs="Calibri"/>
          <w:color w:val="000000"/>
        </w:rPr>
        <w:t xml:space="preserve"> in advance of Introduction to Calculus.</w:t>
      </w:r>
    </w:p>
    <w:p w14:paraId="58CD4344" w14:textId="77777777" w:rsidR="00975D82" w:rsidRDefault="00975D82" w:rsidP="00E96C06">
      <w:pPr>
        <w:pStyle w:val="paragraph"/>
        <w:spacing w:before="0" w:beforeAutospacing="0" w:after="0" w:afterAutospacing="0"/>
        <w:textAlignment w:val="baseline"/>
        <w:rPr>
          <w:rStyle w:val="normaltextrun"/>
          <w:rFonts w:ascii="Calibri" w:hAnsi="Calibri" w:cs="Calibri"/>
          <w:color w:val="000000"/>
        </w:rPr>
      </w:pPr>
    </w:p>
    <w:p w14:paraId="68661F3C" w14:textId="32F4A8A3" w:rsidR="00975D82" w:rsidRDefault="00975D82" w:rsidP="00E96C06">
      <w:pPr>
        <w:pStyle w:val="paragraph"/>
        <w:spacing w:before="0" w:beforeAutospacing="0" w:after="0" w:afterAutospacing="0"/>
        <w:textAlignment w:val="baseline"/>
        <w:rPr>
          <w:rStyle w:val="normaltextrun"/>
          <w:rFonts w:ascii="Calibri" w:hAnsi="Calibri" w:cs="Calibri"/>
          <w:color w:val="000000"/>
        </w:rPr>
      </w:pPr>
      <w:r w:rsidRPr="00975D82">
        <w:rPr>
          <w:rStyle w:val="normaltextrun"/>
          <w:rFonts w:ascii="Calibri" w:hAnsi="Calibri" w:cs="Calibri"/>
          <w:color w:val="000000"/>
        </w:rPr>
        <w:t xml:space="preserve">It is imperative that students log in </w:t>
      </w:r>
      <w:r w:rsidR="00A04400">
        <w:rPr>
          <w:rStyle w:val="normaltextrun"/>
          <w:rFonts w:ascii="Calibri" w:hAnsi="Calibri" w:cs="Calibri"/>
          <w:color w:val="000000"/>
        </w:rPr>
        <w:t>regularly</w:t>
      </w:r>
      <w:r w:rsidR="00FC4A8F">
        <w:rPr>
          <w:rStyle w:val="normaltextrun"/>
          <w:rFonts w:ascii="Calibri" w:hAnsi="Calibri" w:cs="Calibri"/>
          <w:color w:val="000000"/>
        </w:rPr>
        <w:t>, plan</w:t>
      </w:r>
      <w:r w:rsidR="00A04400">
        <w:rPr>
          <w:rStyle w:val="normaltextrun"/>
          <w:rFonts w:ascii="Calibri" w:hAnsi="Calibri" w:cs="Calibri"/>
          <w:color w:val="000000"/>
        </w:rPr>
        <w:t xml:space="preserve"> </w:t>
      </w:r>
      <w:r w:rsidR="00FC4A8F">
        <w:rPr>
          <w:rStyle w:val="normaltextrun"/>
          <w:rFonts w:ascii="Calibri" w:hAnsi="Calibri" w:cs="Calibri"/>
          <w:color w:val="000000"/>
        </w:rPr>
        <w:t xml:space="preserve">to work </w:t>
      </w:r>
      <w:r w:rsidRPr="00975D82">
        <w:rPr>
          <w:rStyle w:val="normaltextrun"/>
          <w:rFonts w:ascii="Calibri" w:hAnsi="Calibri" w:cs="Calibri"/>
          <w:color w:val="000000"/>
        </w:rPr>
        <w:t>for at least an hour e</w:t>
      </w:r>
      <w:r w:rsidR="00A04400">
        <w:rPr>
          <w:rStyle w:val="normaltextrun"/>
          <w:rFonts w:ascii="Calibri" w:hAnsi="Calibri" w:cs="Calibri"/>
          <w:color w:val="000000"/>
        </w:rPr>
        <w:t xml:space="preserve">very second </w:t>
      </w:r>
      <w:r w:rsidRPr="00975D82">
        <w:rPr>
          <w:rStyle w:val="normaltextrun"/>
          <w:rFonts w:ascii="Calibri" w:hAnsi="Calibri" w:cs="Calibri"/>
          <w:color w:val="000000"/>
        </w:rPr>
        <w:t>day. Students work through the lessons independently and can email the teacher with questions. A significant amount of work will be required to complete the lessons, practice material and prepare for assessments. Due dates are set for all assignments and tests to help students stay on track and increase success.</w:t>
      </w:r>
    </w:p>
    <w:p w14:paraId="64E2FAC0" w14:textId="77777777" w:rsidR="00E96C06" w:rsidRPr="00E96C06" w:rsidRDefault="00E96C06" w:rsidP="00E96C06">
      <w:pPr>
        <w:pStyle w:val="paragraph"/>
        <w:spacing w:before="0" w:beforeAutospacing="0" w:after="0" w:afterAutospacing="0"/>
        <w:textAlignment w:val="baseline"/>
        <w:rPr>
          <w:rStyle w:val="normaltextrun"/>
          <w:rFonts w:ascii="Calibri" w:hAnsi="Calibri" w:cs="Calibri"/>
          <w:color w:val="000000"/>
        </w:rPr>
      </w:pPr>
    </w:p>
    <w:p w14:paraId="72BA7D80" w14:textId="77777777" w:rsidR="00704490" w:rsidRDefault="00F1395F" w:rsidP="00E96C06">
      <w:pPr>
        <w:pStyle w:val="NormalWeb"/>
        <w:shd w:val="clear" w:color="auto" w:fill="FFFFFF"/>
        <w:spacing w:before="0" w:beforeAutospacing="0" w:after="0" w:afterAutospacing="0"/>
        <w:rPr>
          <w:rFonts w:ascii="Calibri" w:hAnsi="Calibri" w:cs="Calibri"/>
          <w:b/>
          <w:bCs/>
          <w:color w:val="336666"/>
          <w:sz w:val="28"/>
          <w:szCs w:val="28"/>
        </w:rPr>
      </w:pPr>
      <w:r>
        <w:rPr>
          <w:rFonts w:ascii="Calibri" w:hAnsi="Calibri" w:cs="Calibri"/>
          <w:b/>
          <w:bCs/>
          <w:color w:val="336666"/>
          <w:sz w:val="28"/>
          <w:szCs w:val="28"/>
        </w:rPr>
        <w:t>Modules</w:t>
      </w:r>
    </w:p>
    <w:p w14:paraId="776D8AF6" w14:textId="77777777" w:rsidR="00E96C06" w:rsidRDefault="00E96C06" w:rsidP="00E96C06">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The course is organized into the following topics.</w:t>
      </w:r>
    </w:p>
    <w:p w14:paraId="4078FC20" w14:textId="77777777" w:rsidR="004A6A1A" w:rsidRDefault="004A6A1A" w:rsidP="004A6A1A">
      <w:pPr>
        <w:pStyle w:val="paragraph"/>
        <w:numPr>
          <w:ilvl w:val="0"/>
          <w:numId w:val="32"/>
        </w:numPr>
        <w:spacing w:before="0" w:beforeAutospacing="0" w:after="0" w:afterAutospacing="0"/>
        <w:textAlignment w:val="baseline"/>
        <w:rPr>
          <w:rStyle w:val="normaltextrun"/>
          <w:rFonts w:ascii="Calibri" w:hAnsi="Calibri" w:cs="Calibri"/>
          <w:color w:val="000000"/>
        </w:rPr>
        <w:sectPr w:rsidR="004A6A1A" w:rsidSect="00EB4173">
          <w:headerReference w:type="default" r:id="rId8"/>
          <w:footerReference w:type="default" r:id="rId9"/>
          <w:pgSz w:w="12240" w:h="15840"/>
          <w:pgMar w:top="1440" w:right="1440" w:bottom="1440" w:left="1440" w:header="708" w:footer="708" w:gutter="0"/>
          <w:pgNumType w:start="1"/>
          <w:cols w:space="708"/>
          <w:docGrid w:linePitch="360"/>
        </w:sectPr>
      </w:pPr>
    </w:p>
    <w:p w14:paraId="7C6D1BBB" w14:textId="4D4A05AD" w:rsidR="00E96C06" w:rsidRDefault="007B247C"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Limits</w:t>
      </w:r>
    </w:p>
    <w:p w14:paraId="00CDD969" w14:textId="2D259E70" w:rsidR="00E96C06" w:rsidRDefault="00BD07C3"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D</w:t>
      </w:r>
      <w:r w:rsidR="007B247C">
        <w:rPr>
          <w:rStyle w:val="normaltextrun"/>
          <w:rFonts w:ascii="Calibri" w:hAnsi="Calibri" w:cs="Calibri"/>
          <w:color w:val="000000"/>
        </w:rPr>
        <w:t>erivative</w:t>
      </w:r>
      <w:r>
        <w:rPr>
          <w:rStyle w:val="normaltextrun"/>
          <w:rFonts w:ascii="Calibri" w:hAnsi="Calibri" w:cs="Calibri"/>
          <w:color w:val="000000"/>
        </w:rPr>
        <w:t>s</w:t>
      </w:r>
    </w:p>
    <w:p w14:paraId="70714AA4" w14:textId="725BB300" w:rsidR="00BD07C3" w:rsidRDefault="00BD07C3"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Applications of </w:t>
      </w:r>
      <w:r w:rsidR="003A1C68">
        <w:rPr>
          <w:rStyle w:val="normaltextrun"/>
          <w:rFonts w:ascii="Calibri" w:hAnsi="Calibri" w:cs="Calibri"/>
          <w:color w:val="000000"/>
        </w:rPr>
        <w:t>D</w:t>
      </w:r>
      <w:r>
        <w:rPr>
          <w:rStyle w:val="normaltextrun"/>
          <w:rFonts w:ascii="Calibri" w:hAnsi="Calibri" w:cs="Calibri"/>
          <w:color w:val="000000"/>
        </w:rPr>
        <w:t>erivatives</w:t>
      </w:r>
    </w:p>
    <w:p w14:paraId="7BC34415" w14:textId="10E245E2" w:rsidR="00814E66" w:rsidRDefault="003A1C68"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Curve Sketching</w:t>
      </w:r>
    </w:p>
    <w:p w14:paraId="7AFDCD90" w14:textId="316FC9A9" w:rsidR="004A6A1A" w:rsidRDefault="003A1C68" w:rsidP="00E96C06">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Integrals</w:t>
      </w:r>
    </w:p>
    <w:p w14:paraId="2F965020" w14:textId="28E3CCE6" w:rsidR="00814E66" w:rsidRPr="00826AAC" w:rsidRDefault="00814E66" w:rsidP="00814E66">
      <w:pPr>
        <w:pStyle w:val="paragraph"/>
        <w:spacing w:before="0" w:beforeAutospacing="0" w:after="0" w:afterAutospacing="0"/>
        <w:ind w:left="360"/>
        <w:textAlignment w:val="baseline"/>
        <w:rPr>
          <w:rFonts w:ascii="Calibri" w:hAnsi="Calibri" w:cs="Calibri"/>
          <w:color w:val="000000"/>
        </w:rPr>
        <w:sectPr w:rsidR="00814E66" w:rsidRPr="00826AAC" w:rsidSect="004A6A1A">
          <w:type w:val="continuous"/>
          <w:pgSz w:w="12240" w:h="15840"/>
          <w:pgMar w:top="1440" w:right="1440" w:bottom="1440" w:left="1440" w:header="708" w:footer="708" w:gutter="0"/>
          <w:pgNumType w:start="1"/>
          <w:cols w:num="2" w:space="708"/>
          <w:docGrid w:linePitch="360"/>
        </w:sectPr>
      </w:pPr>
    </w:p>
    <w:p w14:paraId="348CA462" w14:textId="77777777" w:rsidR="00E96C06" w:rsidRPr="00E96C06" w:rsidRDefault="00E96C06" w:rsidP="00E96C06">
      <w:pPr>
        <w:pStyle w:val="paragraph"/>
        <w:spacing w:before="0" w:beforeAutospacing="0" w:after="0" w:afterAutospacing="0"/>
        <w:textAlignment w:val="baseline"/>
        <w:rPr>
          <w:rFonts w:ascii="Calibri" w:hAnsi="Calibri" w:cs="Calibri"/>
          <w:color w:val="000000"/>
        </w:rPr>
      </w:pPr>
    </w:p>
    <w:p w14:paraId="128B0564" w14:textId="77777777" w:rsidR="00E96C06" w:rsidRDefault="00553360" w:rsidP="00E96C06">
      <w:pPr>
        <w:pStyle w:val="NormalWeb"/>
        <w:shd w:val="clear" w:color="auto" w:fill="FFFFFF"/>
        <w:spacing w:before="0" w:beforeAutospacing="0" w:after="0" w:afterAutospacing="0"/>
        <w:rPr>
          <w:rFonts w:ascii="Calibri" w:hAnsi="Calibri" w:cs="Calibri"/>
          <w:b/>
          <w:bCs/>
          <w:color w:val="336666"/>
          <w:sz w:val="28"/>
          <w:szCs w:val="28"/>
        </w:rPr>
      </w:pPr>
      <w:r>
        <w:rPr>
          <w:rFonts w:ascii="Calibri" w:hAnsi="Calibri" w:cs="Calibri"/>
          <w:b/>
          <w:bCs/>
          <w:color w:val="336666"/>
          <w:sz w:val="28"/>
          <w:szCs w:val="28"/>
        </w:rPr>
        <w:t>E</w:t>
      </w:r>
      <w:r w:rsidR="002E42E5">
        <w:rPr>
          <w:rFonts w:ascii="Calibri" w:hAnsi="Calibri" w:cs="Calibri"/>
          <w:b/>
          <w:bCs/>
          <w:color w:val="336666"/>
          <w:sz w:val="28"/>
          <w:szCs w:val="28"/>
        </w:rPr>
        <w:t>valuation</w:t>
      </w:r>
    </w:p>
    <w:p w14:paraId="7A5A933C" w14:textId="56754988" w:rsidR="00E96C06" w:rsidRDefault="00E96C06" w:rsidP="004A6A1A">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Assignments </w:t>
      </w:r>
      <w:r w:rsidR="00F50772">
        <w:rPr>
          <w:rStyle w:val="normaltextrun"/>
          <w:rFonts w:ascii="Calibri" w:hAnsi="Calibri" w:cs="Calibri"/>
          <w:color w:val="000000"/>
        </w:rPr>
        <w:t>40</w:t>
      </w:r>
      <w:r>
        <w:rPr>
          <w:rStyle w:val="normaltextrun"/>
          <w:rFonts w:ascii="Calibri" w:hAnsi="Calibri" w:cs="Calibri"/>
          <w:color w:val="000000"/>
        </w:rPr>
        <w:t xml:space="preserve"> %</w:t>
      </w:r>
    </w:p>
    <w:p w14:paraId="7FCF50B1" w14:textId="7712EAE9" w:rsidR="00E96C06" w:rsidRDefault="00E96C06" w:rsidP="004A6A1A">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Test </w:t>
      </w:r>
      <w:r w:rsidR="00F50772">
        <w:rPr>
          <w:rStyle w:val="normaltextrun"/>
          <w:rFonts w:ascii="Calibri" w:hAnsi="Calibri" w:cs="Calibri"/>
          <w:color w:val="000000"/>
        </w:rPr>
        <w:t>50</w:t>
      </w:r>
      <w:r>
        <w:rPr>
          <w:rStyle w:val="normaltextrun"/>
          <w:rFonts w:ascii="Calibri" w:hAnsi="Calibri" w:cs="Calibri"/>
          <w:color w:val="000000"/>
        </w:rPr>
        <w:t xml:space="preserve"> %</w:t>
      </w:r>
    </w:p>
    <w:p w14:paraId="4F5785B8" w14:textId="3F224CA3" w:rsidR="00E96C06" w:rsidRDefault="00E96C06" w:rsidP="004A6A1A">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Exam </w:t>
      </w:r>
      <w:r w:rsidR="00F50772">
        <w:rPr>
          <w:rStyle w:val="normaltextrun"/>
          <w:rFonts w:ascii="Calibri" w:hAnsi="Calibri" w:cs="Calibri"/>
          <w:color w:val="000000"/>
        </w:rPr>
        <w:t xml:space="preserve">10 </w:t>
      </w:r>
      <w:r>
        <w:rPr>
          <w:rStyle w:val="normaltextrun"/>
          <w:rFonts w:ascii="Calibri" w:hAnsi="Calibri" w:cs="Calibri"/>
          <w:color w:val="000000"/>
        </w:rPr>
        <w:t>%</w:t>
      </w:r>
    </w:p>
    <w:p w14:paraId="6BB1C194" w14:textId="77777777" w:rsidR="00E96C06" w:rsidRPr="00E96C06" w:rsidRDefault="00E96C06" w:rsidP="00E96C06">
      <w:pPr>
        <w:pStyle w:val="paragraph"/>
        <w:spacing w:before="0" w:beforeAutospacing="0" w:after="0" w:afterAutospacing="0"/>
        <w:textAlignment w:val="baseline"/>
        <w:rPr>
          <w:rFonts w:ascii="Calibri" w:hAnsi="Calibri" w:cs="Calibri"/>
          <w:color w:val="000000"/>
        </w:rPr>
      </w:pPr>
    </w:p>
    <w:p w14:paraId="1D5C2D86" w14:textId="77777777" w:rsidR="00FA65AA" w:rsidRDefault="00FA65AA" w:rsidP="00E96C06">
      <w:pPr>
        <w:pStyle w:val="NormalWeb"/>
        <w:shd w:val="clear" w:color="auto" w:fill="FFFFFF"/>
        <w:spacing w:before="0" w:beforeAutospacing="0" w:after="0" w:afterAutospacing="0"/>
        <w:rPr>
          <w:rFonts w:ascii="Calibri" w:hAnsi="Calibri" w:cs="Calibri"/>
          <w:b/>
          <w:bCs/>
          <w:color w:val="336666"/>
          <w:sz w:val="28"/>
          <w:szCs w:val="28"/>
        </w:rPr>
      </w:pPr>
      <w:r>
        <w:rPr>
          <w:rFonts w:ascii="Calibri" w:hAnsi="Calibri" w:cs="Calibri"/>
          <w:b/>
          <w:bCs/>
          <w:color w:val="336666"/>
          <w:sz w:val="28"/>
          <w:szCs w:val="28"/>
        </w:rPr>
        <w:t>Materials</w:t>
      </w:r>
    </w:p>
    <w:p w14:paraId="744B30BD" w14:textId="77777777" w:rsidR="004A6A1A" w:rsidRDefault="00E96C06" w:rsidP="0050081F">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Computer or laptop</w:t>
      </w:r>
    </w:p>
    <w:p w14:paraId="0399B24F" w14:textId="77777777" w:rsidR="00E96C06" w:rsidRDefault="0050081F" w:rsidP="004A6A1A">
      <w:pPr>
        <w:pStyle w:val="paragraph"/>
        <w:numPr>
          <w:ilvl w:val="1"/>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It is best to complete the course on a computer instead of a mobile device.</w:t>
      </w:r>
    </w:p>
    <w:p w14:paraId="3A5A26B0" w14:textId="77777777" w:rsidR="004A6A1A" w:rsidRDefault="00E96C06" w:rsidP="0050081F">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Scientific calculator</w:t>
      </w:r>
    </w:p>
    <w:p w14:paraId="2F8B0B4D" w14:textId="77777777" w:rsidR="00E96C06" w:rsidRDefault="00E96C06" w:rsidP="004A6A1A">
      <w:pPr>
        <w:pStyle w:val="paragraph"/>
        <w:numPr>
          <w:ilvl w:val="1"/>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The use of a phone or </w:t>
      </w:r>
      <w:r w:rsidR="004A6A1A">
        <w:rPr>
          <w:rStyle w:val="normaltextrun"/>
          <w:rFonts w:ascii="Calibri" w:hAnsi="Calibri" w:cs="Calibri"/>
          <w:color w:val="000000"/>
        </w:rPr>
        <w:t>computer calculator app</w:t>
      </w:r>
      <w:r>
        <w:rPr>
          <w:rStyle w:val="normaltextrun"/>
          <w:rFonts w:ascii="Calibri" w:hAnsi="Calibri" w:cs="Calibri"/>
          <w:color w:val="000000"/>
        </w:rPr>
        <w:t xml:space="preserve"> is not permitted on tests. It is advised to </w:t>
      </w:r>
      <w:r w:rsidR="004A6A1A">
        <w:rPr>
          <w:rStyle w:val="normaltextrun"/>
          <w:rFonts w:ascii="Calibri" w:hAnsi="Calibri" w:cs="Calibri"/>
          <w:color w:val="000000"/>
        </w:rPr>
        <w:t xml:space="preserve">always </w:t>
      </w:r>
      <w:r>
        <w:rPr>
          <w:rStyle w:val="normaltextrun"/>
          <w:rFonts w:ascii="Calibri" w:hAnsi="Calibri" w:cs="Calibri"/>
          <w:color w:val="000000"/>
        </w:rPr>
        <w:t>practice with a handheld calculator</w:t>
      </w:r>
      <w:r w:rsidR="004A6A1A">
        <w:rPr>
          <w:rStyle w:val="normaltextrun"/>
          <w:rFonts w:ascii="Calibri" w:hAnsi="Calibri" w:cs="Calibri"/>
          <w:color w:val="000000"/>
        </w:rPr>
        <w:t>.</w:t>
      </w:r>
    </w:p>
    <w:p w14:paraId="043D48E4" w14:textId="77777777" w:rsidR="004A6A1A" w:rsidRDefault="0050081F" w:rsidP="0050081F">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Lined p</w:t>
      </w:r>
      <w:r w:rsidR="00E96C06">
        <w:rPr>
          <w:rStyle w:val="normaltextrun"/>
          <w:rFonts w:ascii="Calibri" w:hAnsi="Calibri" w:cs="Calibri"/>
          <w:color w:val="000000"/>
        </w:rPr>
        <w:t>aper</w:t>
      </w:r>
    </w:p>
    <w:p w14:paraId="3E2203FB" w14:textId="77777777" w:rsidR="00E96C06" w:rsidRDefault="009A5714" w:rsidP="004A6A1A">
      <w:pPr>
        <w:pStyle w:val="paragraph"/>
        <w:numPr>
          <w:ilvl w:val="1"/>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R</w:t>
      </w:r>
      <w:r w:rsidR="0050081F">
        <w:rPr>
          <w:rStyle w:val="normaltextrun"/>
          <w:rFonts w:ascii="Calibri" w:hAnsi="Calibri" w:cs="Calibri"/>
          <w:color w:val="000000"/>
        </w:rPr>
        <w:t>egular practice is required to master math skills. This is best completed on paper to encourage clear notation.</w:t>
      </w:r>
    </w:p>
    <w:p w14:paraId="15D094D7" w14:textId="32D3722C" w:rsidR="004A6A1A" w:rsidRPr="00B00B28" w:rsidRDefault="00E96C06" w:rsidP="00B00B28">
      <w:pPr>
        <w:pStyle w:val="paragraph"/>
        <w:numPr>
          <w:ilvl w:val="0"/>
          <w:numId w:val="31"/>
        </w:numPr>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Pencil and eraser</w:t>
      </w:r>
    </w:p>
    <w:sectPr w:rsidR="004A6A1A" w:rsidRPr="00B00B28" w:rsidSect="004A6A1A">
      <w:type w:val="continuous"/>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CC78" w14:textId="77777777" w:rsidR="00537CD5" w:rsidRDefault="00537CD5" w:rsidP="003B01A4">
      <w:pPr>
        <w:spacing w:after="0" w:line="240" w:lineRule="auto"/>
      </w:pPr>
      <w:r>
        <w:separator/>
      </w:r>
    </w:p>
  </w:endnote>
  <w:endnote w:type="continuationSeparator" w:id="0">
    <w:p w14:paraId="7FD59F83" w14:textId="77777777" w:rsidR="00537CD5" w:rsidRDefault="00537CD5"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2676" w14:textId="2EEF1326" w:rsidR="00FB4D4A" w:rsidRPr="00FB4D4A" w:rsidRDefault="00D35DE4" w:rsidP="00FB4D4A">
    <w:pPr>
      <w:pStyle w:val="Footer"/>
      <w:jc w:val="right"/>
      <w:rPr>
        <w:i/>
        <w:iCs/>
        <w:color w:val="BFBFBF" w:themeColor="background1" w:themeShade="BF"/>
        <w:sz w:val="16"/>
        <w:szCs w:val="16"/>
      </w:rPr>
    </w:pPr>
    <w:r>
      <w:rPr>
        <w:i/>
        <w:iCs/>
        <w:color w:val="BFBFBF" w:themeColor="background1" w:themeShade="BF"/>
        <w:sz w:val="16"/>
        <w:szCs w:val="16"/>
      </w:rPr>
      <w:t>R</w:t>
    </w:r>
    <w:r w:rsidR="00FB4D4A" w:rsidRPr="00AB62D7">
      <w:rPr>
        <w:i/>
        <w:iCs/>
        <w:color w:val="BFBFBF" w:themeColor="background1" w:themeShade="BF"/>
        <w:sz w:val="16"/>
        <w:szCs w:val="16"/>
      </w:rPr>
      <w:t>evised June 2024</w:t>
    </w:r>
  </w:p>
  <w:p w14:paraId="7CE2D556" w14:textId="77777777" w:rsidR="00FB4D4A" w:rsidRDefault="00FB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931F" w14:textId="77777777" w:rsidR="00537CD5" w:rsidRDefault="00537CD5" w:rsidP="003B01A4">
      <w:pPr>
        <w:spacing w:after="0" w:line="240" w:lineRule="auto"/>
      </w:pPr>
      <w:r>
        <w:separator/>
      </w:r>
    </w:p>
  </w:footnote>
  <w:footnote w:type="continuationSeparator" w:id="0">
    <w:p w14:paraId="1DFB6C6F" w14:textId="77777777" w:rsidR="00537CD5" w:rsidRDefault="00537CD5"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B4B8"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11EB0FCE" wp14:editId="01CA1F77">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533F43EE"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3D1DE916"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3F83D2D9"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3F3CB137"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67516A"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4AB1F76" w14:textId="77777777" w:rsidR="00910612" w:rsidRDefault="00910612" w:rsidP="00910612">
                          <w:pPr>
                            <w:jc w:val="right"/>
                            <w:rPr>
                              <w:rFonts w:cs="Arial"/>
                              <w:b/>
                              <w:color w:val="0070C0"/>
                              <w:sz w:val="24"/>
                              <w:szCs w:val="24"/>
                            </w:rPr>
                          </w:pPr>
                        </w:p>
                        <w:p w14:paraId="03E29E14" w14:textId="77777777" w:rsidR="00910612" w:rsidRDefault="00910612" w:rsidP="00910612">
                          <w:pPr>
                            <w:jc w:val="right"/>
                            <w:rPr>
                              <w:rFonts w:cs="Arial"/>
                              <w:b/>
                              <w:color w:val="0070C0"/>
                              <w:sz w:val="24"/>
                              <w:szCs w:val="24"/>
                            </w:rPr>
                          </w:pPr>
                        </w:p>
                        <w:p w14:paraId="27D71F30" w14:textId="77777777" w:rsidR="00910612" w:rsidRDefault="00910612" w:rsidP="00910612">
                          <w:pPr>
                            <w:jc w:val="right"/>
                            <w:rPr>
                              <w:rFonts w:cs="Arial"/>
                              <w:b/>
                              <w:color w:val="0070C0"/>
                              <w:sz w:val="24"/>
                              <w:szCs w:val="24"/>
                            </w:rPr>
                          </w:pPr>
                        </w:p>
                        <w:p w14:paraId="02D43794" w14:textId="77777777" w:rsidR="00910612" w:rsidRDefault="00910612" w:rsidP="00910612">
                          <w:pPr>
                            <w:jc w:val="right"/>
                            <w:rPr>
                              <w:rFonts w:cs="Arial"/>
                              <w:b/>
                              <w:color w:val="0070C0"/>
                              <w:sz w:val="24"/>
                              <w:szCs w:val="24"/>
                            </w:rPr>
                          </w:pPr>
                        </w:p>
                        <w:p w14:paraId="2264D2A7" w14:textId="77777777" w:rsidR="00910612" w:rsidRDefault="00910612" w:rsidP="00910612">
                          <w:pPr>
                            <w:jc w:val="right"/>
                            <w:rPr>
                              <w:rFonts w:cs="Arial"/>
                              <w:b/>
                              <w:color w:val="0070C0"/>
                              <w:sz w:val="24"/>
                              <w:szCs w:val="24"/>
                            </w:rPr>
                          </w:pPr>
                        </w:p>
                        <w:p w14:paraId="10F218C1" w14:textId="77777777" w:rsidR="00910612" w:rsidRDefault="00910612" w:rsidP="00910612">
                          <w:pPr>
                            <w:jc w:val="right"/>
                            <w:rPr>
                              <w:rFonts w:cs="Arial"/>
                              <w:b/>
                              <w:color w:val="0070C0"/>
                              <w:sz w:val="24"/>
                              <w:szCs w:val="24"/>
                            </w:rPr>
                          </w:pPr>
                        </w:p>
                        <w:p w14:paraId="32AC648E" w14:textId="77777777" w:rsidR="00910612" w:rsidRDefault="00910612" w:rsidP="00910612">
                          <w:pPr>
                            <w:jc w:val="right"/>
                            <w:rPr>
                              <w:rFonts w:cs="Arial"/>
                              <w:b/>
                              <w:color w:val="0070C0"/>
                              <w:sz w:val="24"/>
                              <w:szCs w:val="24"/>
                            </w:rPr>
                          </w:pPr>
                        </w:p>
                        <w:p w14:paraId="1A9A5728" w14:textId="77777777" w:rsidR="00910612" w:rsidRDefault="00910612" w:rsidP="00910612">
                          <w:pPr>
                            <w:jc w:val="right"/>
                            <w:rPr>
                              <w:rFonts w:cs="Arial"/>
                              <w:b/>
                              <w:color w:val="0070C0"/>
                              <w:sz w:val="24"/>
                              <w:szCs w:val="24"/>
                            </w:rPr>
                          </w:pPr>
                        </w:p>
                        <w:p w14:paraId="2E0E5C85" w14:textId="77777777" w:rsidR="00910612" w:rsidRDefault="00910612" w:rsidP="00910612">
                          <w:pPr>
                            <w:jc w:val="right"/>
                            <w:rPr>
                              <w:rFonts w:cs="Arial"/>
                              <w:b/>
                              <w:color w:val="0070C0"/>
                              <w:sz w:val="24"/>
                              <w:szCs w:val="24"/>
                            </w:rPr>
                          </w:pPr>
                        </w:p>
                        <w:p w14:paraId="78001CA0" w14:textId="77777777" w:rsidR="00910612" w:rsidRDefault="00910612" w:rsidP="00910612">
                          <w:pPr>
                            <w:jc w:val="right"/>
                            <w:rPr>
                              <w:rFonts w:cs="Arial"/>
                              <w:b/>
                              <w:color w:val="0070C0"/>
                              <w:sz w:val="24"/>
                              <w:szCs w:val="24"/>
                            </w:rPr>
                          </w:pPr>
                        </w:p>
                        <w:p w14:paraId="37571CD0" w14:textId="77777777" w:rsidR="00910612" w:rsidRDefault="00910612" w:rsidP="00910612">
                          <w:pPr>
                            <w:jc w:val="right"/>
                            <w:rPr>
                              <w:rFonts w:cs="Arial"/>
                              <w:b/>
                              <w:color w:val="0070C0"/>
                              <w:sz w:val="24"/>
                              <w:szCs w:val="24"/>
                            </w:rPr>
                          </w:pPr>
                        </w:p>
                        <w:p w14:paraId="23F9269D" w14:textId="77777777" w:rsidR="00910612" w:rsidRDefault="00910612" w:rsidP="00910612">
                          <w:pPr>
                            <w:jc w:val="right"/>
                            <w:rPr>
                              <w:rFonts w:cs="Arial"/>
                              <w:b/>
                              <w:color w:val="0070C0"/>
                              <w:sz w:val="24"/>
                              <w:szCs w:val="24"/>
                            </w:rPr>
                          </w:pPr>
                        </w:p>
                        <w:p w14:paraId="284B20B7" w14:textId="77777777" w:rsidR="00910612" w:rsidRDefault="00910612" w:rsidP="00910612">
                          <w:pPr>
                            <w:jc w:val="right"/>
                            <w:rPr>
                              <w:rFonts w:cs="Arial"/>
                              <w:b/>
                              <w:color w:val="0070C0"/>
                              <w:sz w:val="24"/>
                              <w:szCs w:val="24"/>
                            </w:rPr>
                          </w:pPr>
                        </w:p>
                        <w:p w14:paraId="6532D17D" w14:textId="77777777" w:rsidR="00910612" w:rsidRDefault="00910612" w:rsidP="00910612">
                          <w:pPr>
                            <w:jc w:val="right"/>
                            <w:rPr>
                              <w:rFonts w:cs="Arial"/>
                              <w:b/>
                              <w:color w:val="0070C0"/>
                              <w:sz w:val="24"/>
                              <w:szCs w:val="24"/>
                            </w:rPr>
                          </w:pPr>
                        </w:p>
                        <w:p w14:paraId="699B8D69" w14:textId="77777777" w:rsidR="00910612" w:rsidRDefault="00910612" w:rsidP="00910612">
                          <w:pPr>
                            <w:jc w:val="right"/>
                            <w:rPr>
                              <w:rFonts w:cs="Arial"/>
                              <w:b/>
                              <w:color w:val="0070C0"/>
                              <w:sz w:val="24"/>
                              <w:szCs w:val="24"/>
                            </w:rPr>
                          </w:pPr>
                        </w:p>
                        <w:p w14:paraId="0F8CEFA8" w14:textId="77777777" w:rsidR="00910612" w:rsidRDefault="00910612" w:rsidP="00910612">
                          <w:pPr>
                            <w:jc w:val="right"/>
                            <w:rPr>
                              <w:rFonts w:cs="Arial"/>
                              <w:b/>
                              <w:color w:val="0070C0"/>
                              <w:sz w:val="24"/>
                              <w:szCs w:val="24"/>
                            </w:rPr>
                          </w:pPr>
                        </w:p>
                        <w:p w14:paraId="2CD2B2D6" w14:textId="77777777" w:rsidR="00910612" w:rsidRDefault="00910612" w:rsidP="00910612">
                          <w:pPr>
                            <w:jc w:val="right"/>
                            <w:rPr>
                              <w:rFonts w:cs="Arial"/>
                              <w:b/>
                              <w:color w:val="0070C0"/>
                              <w:sz w:val="24"/>
                              <w:szCs w:val="24"/>
                            </w:rPr>
                          </w:pPr>
                        </w:p>
                        <w:p w14:paraId="2A237510" w14:textId="77777777" w:rsidR="00910612" w:rsidRDefault="00910612" w:rsidP="00910612">
                          <w:pPr>
                            <w:jc w:val="right"/>
                            <w:rPr>
                              <w:rFonts w:cs="Arial"/>
                              <w:b/>
                              <w:color w:val="0070C0"/>
                              <w:sz w:val="24"/>
                              <w:szCs w:val="24"/>
                            </w:rPr>
                          </w:pPr>
                        </w:p>
                        <w:p w14:paraId="2D4EBEEE" w14:textId="77777777" w:rsidR="00910612" w:rsidRDefault="00910612" w:rsidP="00910612">
                          <w:pPr>
                            <w:jc w:val="right"/>
                            <w:rPr>
                              <w:rFonts w:cs="Arial"/>
                              <w:b/>
                              <w:color w:val="0070C0"/>
                              <w:sz w:val="24"/>
                              <w:szCs w:val="24"/>
                            </w:rPr>
                          </w:pPr>
                        </w:p>
                        <w:p w14:paraId="40FF7B51" w14:textId="77777777" w:rsidR="00910612" w:rsidRDefault="00910612" w:rsidP="00910612">
                          <w:pPr>
                            <w:jc w:val="right"/>
                            <w:rPr>
                              <w:rFonts w:cs="Arial"/>
                              <w:b/>
                              <w:color w:val="0070C0"/>
                              <w:sz w:val="24"/>
                              <w:szCs w:val="24"/>
                            </w:rPr>
                          </w:pPr>
                        </w:p>
                        <w:p w14:paraId="242A9783" w14:textId="77777777" w:rsidR="00910612" w:rsidRDefault="00910612" w:rsidP="00910612">
                          <w:pPr>
                            <w:jc w:val="right"/>
                            <w:rPr>
                              <w:rFonts w:cs="Arial"/>
                              <w:b/>
                              <w:color w:val="0070C0"/>
                              <w:sz w:val="24"/>
                              <w:szCs w:val="24"/>
                            </w:rPr>
                          </w:pPr>
                        </w:p>
                        <w:p w14:paraId="11034234" w14:textId="77777777" w:rsidR="00910612" w:rsidRPr="00B43D8F" w:rsidRDefault="00910612" w:rsidP="00910612">
                          <w:pPr>
                            <w:jc w:val="right"/>
                            <w:rPr>
                              <w:rFonts w:cs="Arial"/>
                              <w:b/>
                              <w:color w:val="0070C0"/>
                              <w:sz w:val="24"/>
                              <w:szCs w:val="24"/>
                            </w:rPr>
                          </w:pPr>
                        </w:p>
                        <w:p w14:paraId="450F6E8D"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B0FCE"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533F43EE"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3D1DE916"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3F83D2D9"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3F3CB137"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67516A"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4AB1F76" w14:textId="77777777" w:rsidR="00910612" w:rsidRDefault="00910612" w:rsidP="00910612">
                    <w:pPr>
                      <w:jc w:val="right"/>
                      <w:rPr>
                        <w:rFonts w:cs="Arial"/>
                        <w:b/>
                        <w:color w:val="0070C0"/>
                        <w:sz w:val="24"/>
                        <w:szCs w:val="24"/>
                      </w:rPr>
                    </w:pPr>
                  </w:p>
                  <w:p w14:paraId="03E29E14" w14:textId="77777777" w:rsidR="00910612" w:rsidRDefault="00910612" w:rsidP="00910612">
                    <w:pPr>
                      <w:jc w:val="right"/>
                      <w:rPr>
                        <w:rFonts w:cs="Arial"/>
                        <w:b/>
                        <w:color w:val="0070C0"/>
                        <w:sz w:val="24"/>
                        <w:szCs w:val="24"/>
                      </w:rPr>
                    </w:pPr>
                  </w:p>
                  <w:p w14:paraId="27D71F30" w14:textId="77777777" w:rsidR="00910612" w:rsidRDefault="00910612" w:rsidP="00910612">
                    <w:pPr>
                      <w:jc w:val="right"/>
                      <w:rPr>
                        <w:rFonts w:cs="Arial"/>
                        <w:b/>
                        <w:color w:val="0070C0"/>
                        <w:sz w:val="24"/>
                        <w:szCs w:val="24"/>
                      </w:rPr>
                    </w:pPr>
                  </w:p>
                  <w:p w14:paraId="02D43794" w14:textId="77777777" w:rsidR="00910612" w:rsidRDefault="00910612" w:rsidP="00910612">
                    <w:pPr>
                      <w:jc w:val="right"/>
                      <w:rPr>
                        <w:rFonts w:cs="Arial"/>
                        <w:b/>
                        <w:color w:val="0070C0"/>
                        <w:sz w:val="24"/>
                        <w:szCs w:val="24"/>
                      </w:rPr>
                    </w:pPr>
                  </w:p>
                  <w:p w14:paraId="2264D2A7" w14:textId="77777777" w:rsidR="00910612" w:rsidRDefault="00910612" w:rsidP="00910612">
                    <w:pPr>
                      <w:jc w:val="right"/>
                      <w:rPr>
                        <w:rFonts w:cs="Arial"/>
                        <w:b/>
                        <w:color w:val="0070C0"/>
                        <w:sz w:val="24"/>
                        <w:szCs w:val="24"/>
                      </w:rPr>
                    </w:pPr>
                  </w:p>
                  <w:p w14:paraId="10F218C1" w14:textId="77777777" w:rsidR="00910612" w:rsidRDefault="00910612" w:rsidP="00910612">
                    <w:pPr>
                      <w:jc w:val="right"/>
                      <w:rPr>
                        <w:rFonts w:cs="Arial"/>
                        <w:b/>
                        <w:color w:val="0070C0"/>
                        <w:sz w:val="24"/>
                        <w:szCs w:val="24"/>
                      </w:rPr>
                    </w:pPr>
                  </w:p>
                  <w:p w14:paraId="32AC648E" w14:textId="77777777" w:rsidR="00910612" w:rsidRDefault="00910612" w:rsidP="00910612">
                    <w:pPr>
                      <w:jc w:val="right"/>
                      <w:rPr>
                        <w:rFonts w:cs="Arial"/>
                        <w:b/>
                        <w:color w:val="0070C0"/>
                        <w:sz w:val="24"/>
                        <w:szCs w:val="24"/>
                      </w:rPr>
                    </w:pPr>
                  </w:p>
                  <w:p w14:paraId="1A9A5728" w14:textId="77777777" w:rsidR="00910612" w:rsidRDefault="00910612" w:rsidP="00910612">
                    <w:pPr>
                      <w:jc w:val="right"/>
                      <w:rPr>
                        <w:rFonts w:cs="Arial"/>
                        <w:b/>
                        <w:color w:val="0070C0"/>
                        <w:sz w:val="24"/>
                        <w:szCs w:val="24"/>
                      </w:rPr>
                    </w:pPr>
                  </w:p>
                  <w:p w14:paraId="2E0E5C85" w14:textId="77777777" w:rsidR="00910612" w:rsidRDefault="00910612" w:rsidP="00910612">
                    <w:pPr>
                      <w:jc w:val="right"/>
                      <w:rPr>
                        <w:rFonts w:cs="Arial"/>
                        <w:b/>
                        <w:color w:val="0070C0"/>
                        <w:sz w:val="24"/>
                        <w:szCs w:val="24"/>
                      </w:rPr>
                    </w:pPr>
                  </w:p>
                  <w:p w14:paraId="78001CA0" w14:textId="77777777" w:rsidR="00910612" w:rsidRDefault="00910612" w:rsidP="00910612">
                    <w:pPr>
                      <w:jc w:val="right"/>
                      <w:rPr>
                        <w:rFonts w:cs="Arial"/>
                        <w:b/>
                        <w:color w:val="0070C0"/>
                        <w:sz w:val="24"/>
                        <w:szCs w:val="24"/>
                      </w:rPr>
                    </w:pPr>
                  </w:p>
                  <w:p w14:paraId="37571CD0" w14:textId="77777777" w:rsidR="00910612" w:rsidRDefault="00910612" w:rsidP="00910612">
                    <w:pPr>
                      <w:jc w:val="right"/>
                      <w:rPr>
                        <w:rFonts w:cs="Arial"/>
                        <w:b/>
                        <w:color w:val="0070C0"/>
                        <w:sz w:val="24"/>
                        <w:szCs w:val="24"/>
                      </w:rPr>
                    </w:pPr>
                  </w:p>
                  <w:p w14:paraId="23F9269D" w14:textId="77777777" w:rsidR="00910612" w:rsidRDefault="00910612" w:rsidP="00910612">
                    <w:pPr>
                      <w:jc w:val="right"/>
                      <w:rPr>
                        <w:rFonts w:cs="Arial"/>
                        <w:b/>
                        <w:color w:val="0070C0"/>
                        <w:sz w:val="24"/>
                        <w:szCs w:val="24"/>
                      </w:rPr>
                    </w:pPr>
                  </w:p>
                  <w:p w14:paraId="284B20B7" w14:textId="77777777" w:rsidR="00910612" w:rsidRDefault="00910612" w:rsidP="00910612">
                    <w:pPr>
                      <w:jc w:val="right"/>
                      <w:rPr>
                        <w:rFonts w:cs="Arial"/>
                        <w:b/>
                        <w:color w:val="0070C0"/>
                        <w:sz w:val="24"/>
                        <w:szCs w:val="24"/>
                      </w:rPr>
                    </w:pPr>
                  </w:p>
                  <w:p w14:paraId="6532D17D" w14:textId="77777777" w:rsidR="00910612" w:rsidRDefault="00910612" w:rsidP="00910612">
                    <w:pPr>
                      <w:jc w:val="right"/>
                      <w:rPr>
                        <w:rFonts w:cs="Arial"/>
                        <w:b/>
                        <w:color w:val="0070C0"/>
                        <w:sz w:val="24"/>
                        <w:szCs w:val="24"/>
                      </w:rPr>
                    </w:pPr>
                  </w:p>
                  <w:p w14:paraId="699B8D69" w14:textId="77777777" w:rsidR="00910612" w:rsidRDefault="00910612" w:rsidP="00910612">
                    <w:pPr>
                      <w:jc w:val="right"/>
                      <w:rPr>
                        <w:rFonts w:cs="Arial"/>
                        <w:b/>
                        <w:color w:val="0070C0"/>
                        <w:sz w:val="24"/>
                        <w:szCs w:val="24"/>
                      </w:rPr>
                    </w:pPr>
                  </w:p>
                  <w:p w14:paraId="0F8CEFA8" w14:textId="77777777" w:rsidR="00910612" w:rsidRDefault="00910612" w:rsidP="00910612">
                    <w:pPr>
                      <w:jc w:val="right"/>
                      <w:rPr>
                        <w:rFonts w:cs="Arial"/>
                        <w:b/>
                        <w:color w:val="0070C0"/>
                        <w:sz w:val="24"/>
                        <w:szCs w:val="24"/>
                      </w:rPr>
                    </w:pPr>
                  </w:p>
                  <w:p w14:paraId="2CD2B2D6" w14:textId="77777777" w:rsidR="00910612" w:rsidRDefault="00910612" w:rsidP="00910612">
                    <w:pPr>
                      <w:jc w:val="right"/>
                      <w:rPr>
                        <w:rFonts w:cs="Arial"/>
                        <w:b/>
                        <w:color w:val="0070C0"/>
                        <w:sz w:val="24"/>
                        <w:szCs w:val="24"/>
                      </w:rPr>
                    </w:pPr>
                  </w:p>
                  <w:p w14:paraId="2A237510" w14:textId="77777777" w:rsidR="00910612" w:rsidRDefault="00910612" w:rsidP="00910612">
                    <w:pPr>
                      <w:jc w:val="right"/>
                      <w:rPr>
                        <w:rFonts w:cs="Arial"/>
                        <w:b/>
                        <w:color w:val="0070C0"/>
                        <w:sz w:val="24"/>
                        <w:szCs w:val="24"/>
                      </w:rPr>
                    </w:pPr>
                  </w:p>
                  <w:p w14:paraId="2D4EBEEE" w14:textId="77777777" w:rsidR="00910612" w:rsidRDefault="00910612" w:rsidP="00910612">
                    <w:pPr>
                      <w:jc w:val="right"/>
                      <w:rPr>
                        <w:rFonts w:cs="Arial"/>
                        <w:b/>
                        <w:color w:val="0070C0"/>
                        <w:sz w:val="24"/>
                        <w:szCs w:val="24"/>
                      </w:rPr>
                    </w:pPr>
                  </w:p>
                  <w:p w14:paraId="40FF7B51" w14:textId="77777777" w:rsidR="00910612" w:rsidRDefault="00910612" w:rsidP="00910612">
                    <w:pPr>
                      <w:jc w:val="right"/>
                      <w:rPr>
                        <w:rFonts w:cs="Arial"/>
                        <w:b/>
                        <w:color w:val="0070C0"/>
                        <w:sz w:val="24"/>
                        <w:szCs w:val="24"/>
                      </w:rPr>
                    </w:pPr>
                  </w:p>
                  <w:p w14:paraId="242A9783" w14:textId="77777777" w:rsidR="00910612" w:rsidRDefault="00910612" w:rsidP="00910612">
                    <w:pPr>
                      <w:jc w:val="right"/>
                      <w:rPr>
                        <w:rFonts w:cs="Arial"/>
                        <w:b/>
                        <w:color w:val="0070C0"/>
                        <w:sz w:val="24"/>
                        <w:szCs w:val="24"/>
                      </w:rPr>
                    </w:pPr>
                  </w:p>
                  <w:p w14:paraId="11034234" w14:textId="77777777" w:rsidR="00910612" w:rsidRPr="00B43D8F" w:rsidRDefault="00910612" w:rsidP="00910612">
                    <w:pPr>
                      <w:jc w:val="right"/>
                      <w:rPr>
                        <w:rFonts w:cs="Arial"/>
                        <w:b/>
                        <w:color w:val="0070C0"/>
                        <w:sz w:val="24"/>
                        <w:szCs w:val="24"/>
                      </w:rPr>
                    </w:pPr>
                  </w:p>
                  <w:p w14:paraId="450F6E8D"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4225D29A" wp14:editId="400D2488">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748065037" name="Picture 1748065037"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0AEFF3C1"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5A2"/>
    <w:multiLevelType w:val="multilevel"/>
    <w:tmpl w:val="8D28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2"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4"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20B56"/>
    <w:multiLevelType w:val="multilevel"/>
    <w:tmpl w:val="229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CA763A"/>
    <w:multiLevelType w:val="hybridMultilevel"/>
    <w:tmpl w:val="C2F6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85087B"/>
    <w:multiLevelType w:val="multilevel"/>
    <w:tmpl w:val="322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66BB1"/>
    <w:multiLevelType w:val="hybridMultilevel"/>
    <w:tmpl w:val="FF1A12A2"/>
    <w:lvl w:ilvl="0" w:tplc="1009000B">
      <w:start w:val="1"/>
      <w:numFmt w:val="bullet"/>
      <w:lvlText w:val=""/>
      <w:lvlJc w:val="left"/>
      <w:pPr>
        <w:ind w:left="720" w:hanging="360"/>
      </w:pPr>
      <w:rPr>
        <w:rFonts w:ascii="Wingdings" w:hAnsi="Wingdings" w:hint="default"/>
      </w:rPr>
    </w:lvl>
    <w:lvl w:ilvl="1" w:tplc="AF1C5826">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6"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26E96"/>
    <w:multiLevelType w:val="multilevel"/>
    <w:tmpl w:val="69A6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2"/>
  </w:num>
  <w:num w:numId="2" w16cid:durableId="1771197495">
    <w:abstractNumId w:val="5"/>
  </w:num>
  <w:num w:numId="3" w16cid:durableId="1897817887">
    <w:abstractNumId w:val="4"/>
  </w:num>
  <w:num w:numId="4" w16cid:durableId="1019045930">
    <w:abstractNumId w:val="18"/>
  </w:num>
  <w:num w:numId="5" w16cid:durableId="1002660258">
    <w:abstractNumId w:val="26"/>
  </w:num>
  <w:num w:numId="6" w16cid:durableId="1723366114">
    <w:abstractNumId w:val="10"/>
  </w:num>
  <w:num w:numId="7" w16cid:durableId="1758138231">
    <w:abstractNumId w:val="11"/>
  </w:num>
  <w:num w:numId="8" w16cid:durableId="904995862">
    <w:abstractNumId w:val="2"/>
  </w:num>
  <w:num w:numId="9" w16cid:durableId="844707350">
    <w:abstractNumId w:val="24"/>
  </w:num>
  <w:num w:numId="10" w16cid:durableId="1637294012">
    <w:abstractNumId w:val="28"/>
  </w:num>
  <w:num w:numId="11" w16cid:durableId="14587226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20"/>
  </w:num>
  <w:num w:numId="14" w16cid:durableId="1754626525">
    <w:abstractNumId w:val="15"/>
  </w:num>
  <w:num w:numId="15" w16cid:durableId="1937593232">
    <w:abstractNumId w:val="16"/>
  </w:num>
  <w:num w:numId="16" w16cid:durableId="831985984">
    <w:abstractNumId w:val="19"/>
  </w:num>
  <w:num w:numId="17" w16cid:durableId="1920826889">
    <w:abstractNumId w:val="7"/>
  </w:num>
  <w:num w:numId="18" w16cid:durableId="1255941447">
    <w:abstractNumId w:val="3"/>
  </w:num>
  <w:num w:numId="19" w16cid:durableId="1170218302">
    <w:abstractNumId w:val="1"/>
  </w:num>
  <w:num w:numId="20" w16cid:durableId="458694889">
    <w:abstractNumId w:val="14"/>
  </w:num>
  <w:num w:numId="21" w16cid:durableId="256408851">
    <w:abstractNumId w:val="8"/>
  </w:num>
  <w:num w:numId="22" w16cid:durableId="110631835">
    <w:abstractNumId w:val="9"/>
  </w:num>
  <w:num w:numId="23" w16cid:durableId="1637493048">
    <w:abstractNumId w:val="29"/>
  </w:num>
  <w:num w:numId="24" w16cid:durableId="702484159">
    <w:abstractNumId w:val="25"/>
  </w:num>
  <w:num w:numId="25" w16cid:durableId="332726318">
    <w:abstractNumId w:val="17"/>
  </w:num>
  <w:num w:numId="26" w16cid:durableId="1937518333">
    <w:abstractNumId w:val="23"/>
  </w:num>
  <w:num w:numId="27" w16cid:durableId="350228269">
    <w:abstractNumId w:val="21"/>
  </w:num>
  <w:num w:numId="28" w16cid:durableId="1943419463">
    <w:abstractNumId w:val="27"/>
  </w:num>
  <w:num w:numId="29" w16cid:durableId="729381956">
    <w:abstractNumId w:val="0"/>
  </w:num>
  <w:num w:numId="30" w16cid:durableId="627856966">
    <w:abstractNumId w:val="6"/>
  </w:num>
  <w:num w:numId="31" w16cid:durableId="437721145">
    <w:abstractNumId w:val="22"/>
  </w:num>
  <w:num w:numId="32" w16cid:durableId="1174685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05"/>
    <w:rsid w:val="00011946"/>
    <w:rsid w:val="00044443"/>
    <w:rsid w:val="00046855"/>
    <w:rsid w:val="000534F5"/>
    <w:rsid w:val="00075FB6"/>
    <w:rsid w:val="000843BD"/>
    <w:rsid w:val="0009001A"/>
    <w:rsid w:val="00090DFD"/>
    <w:rsid w:val="000A3457"/>
    <w:rsid w:val="000B25EF"/>
    <w:rsid w:val="0011425F"/>
    <w:rsid w:val="00123282"/>
    <w:rsid w:val="00136CF7"/>
    <w:rsid w:val="00170205"/>
    <w:rsid w:val="001B362A"/>
    <w:rsid w:val="001B53A9"/>
    <w:rsid w:val="001B53C7"/>
    <w:rsid w:val="001B56CA"/>
    <w:rsid w:val="001C2CC3"/>
    <w:rsid w:val="001D5B75"/>
    <w:rsid w:val="00211D88"/>
    <w:rsid w:val="002211BA"/>
    <w:rsid w:val="00226289"/>
    <w:rsid w:val="00227481"/>
    <w:rsid w:val="00240226"/>
    <w:rsid w:val="00255E8F"/>
    <w:rsid w:val="0027103F"/>
    <w:rsid w:val="00287F2B"/>
    <w:rsid w:val="00294AB0"/>
    <w:rsid w:val="002A4466"/>
    <w:rsid w:val="002D5194"/>
    <w:rsid w:val="002D6003"/>
    <w:rsid w:val="002E1817"/>
    <w:rsid w:val="002E42E5"/>
    <w:rsid w:val="002F1FF5"/>
    <w:rsid w:val="0030495D"/>
    <w:rsid w:val="00315055"/>
    <w:rsid w:val="00331547"/>
    <w:rsid w:val="00356F4B"/>
    <w:rsid w:val="00360860"/>
    <w:rsid w:val="00361C68"/>
    <w:rsid w:val="0036722E"/>
    <w:rsid w:val="00382EFA"/>
    <w:rsid w:val="00392C00"/>
    <w:rsid w:val="003A1C68"/>
    <w:rsid w:val="003B01A4"/>
    <w:rsid w:val="003C0B37"/>
    <w:rsid w:val="003C62E1"/>
    <w:rsid w:val="003F7C6E"/>
    <w:rsid w:val="0040545D"/>
    <w:rsid w:val="00407F49"/>
    <w:rsid w:val="00443FFC"/>
    <w:rsid w:val="0044463C"/>
    <w:rsid w:val="004539F8"/>
    <w:rsid w:val="00481C4A"/>
    <w:rsid w:val="004A2F7F"/>
    <w:rsid w:val="004A6A1A"/>
    <w:rsid w:val="004B3D99"/>
    <w:rsid w:val="004C7398"/>
    <w:rsid w:val="004D3BBF"/>
    <w:rsid w:val="004E4D14"/>
    <w:rsid w:val="004F06DC"/>
    <w:rsid w:val="004F7034"/>
    <w:rsid w:val="0050081F"/>
    <w:rsid w:val="00502490"/>
    <w:rsid w:val="00527551"/>
    <w:rsid w:val="00530F5D"/>
    <w:rsid w:val="00537CD5"/>
    <w:rsid w:val="00552A04"/>
    <w:rsid w:val="00553360"/>
    <w:rsid w:val="00560C12"/>
    <w:rsid w:val="005711BD"/>
    <w:rsid w:val="00573FAF"/>
    <w:rsid w:val="00574E42"/>
    <w:rsid w:val="005A0213"/>
    <w:rsid w:val="005D4C1A"/>
    <w:rsid w:val="005E097C"/>
    <w:rsid w:val="00604F21"/>
    <w:rsid w:val="00615045"/>
    <w:rsid w:val="00626CAF"/>
    <w:rsid w:val="006401E8"/>
    <w:rsid w:val="0064444E"/>
    <w:rsid w:val="00647BBF"/>
    <w:rsid w:val="006636F8"/>
    <w:rsid w:val="00672941"/>
    <w:rsid w:val="00687812"/>
    <w:rsid w:val="0069156E"/>
    <w:rsid w:val="00697743"/>
    <w:rsid w:val="00697944"/>
    <w:rsid w:val="00697E03"/>
    <w:rsid w:val="006E036F"/>
    <w:rsid w:val="006F4E88"/>
    <w:rsid w:val="00704490"/>
    <w:rsid w:val="00704873"/>
    <w:rsid w:val="00773148"/>
    <w:rsid w:val="00784B8B"/>
    <w:rsid w:val="00787986"/>
    <w:rsid w:val="007A1CC3"/>
    <w:rsid w:val="007B247C"/>
    <w:rsid w:val="007B428C"/>
    <w:rsid w:val="007D3342"/>
    <w:rsid w:val="007D70B6"/>
    <w:rsid w:val="007E2E37"/>
    <w:rsid w:val="007F29C4"/>
    <w:rsid w:val="008102E0"/>
    <w:rsid w:val="00814E66"/>
    <w:rsid w:val="0082140D"/>
    <w:rsid w:val="00826AAC"/>
    <w:rsid w:val="00834C9B"/>
    <w:rsid w:val="00852661"/>
    <w:rsid w:val="00864CB1"/>
    <w:rsid w:val="00895FE3"/>
    <w:rsid w:val="008C072E"/>
    <w:rsid w:val="008E0B37"/>
    <w:rsid w:val="008F0577"/>
    <w:rsid w:val="00910612"/>
    <w:rsid w:val="009123D4"/>
    <w:rsid w:val="00912734"/>
    <w:rsid w:val="00914A07"/>
    <w:rsid w:val="009406F2"/>
    <w:rsid w:val="00957010"/>
    <w:rsid w:val="00960089"/>
    <w:rsid w:val="00972295"/>
    <w:rsid w:val="00975D82"/>
    <w:rsid w:val="00980B19"/>
    <w:rsid w:val="0098546F"/>
    <w:rsid w:val="00986D60"/>
    <w:rsid w:val="009953DC"/>
    <w:rsid w:val="00995437"/>
    <w:rsid w:val="009A1024"/>
    <w:rsid w:val="009A4ACE"/>
    <w:rsid w:val="009A5714"/>
    <w:rsid w:val="009E2AB0"/>
    <w:rsid w:val="009F2105"/>
    <w:rsid w:val="009F241D"/>
    <w:rsid w:val="00A04400"/>
    <w:rsid w:val="00A1128E"/>
    <w:rsid w:val="00A240D6"/>
    <w:rsid w:val="00A465D8"/>
    <w:rsid w:val="00A47A31"/>
    <w:rsid w:val="00A5058A"/>
    <w:rsid w:val="00A61631"/>
    <w:rsid w:val="00A63755"/>
    <w:rsid w:val="00A80AFE"/>
    <w:rsid w:val="00A844D4"/>
    <w:rsid w:val="00A959A6"/>
    <w:rsid w:val="00AA3215"/>
    <w:rsid w:val="00AA39B5"/>
    <w:rsid w:val="00AB2760"/>
    <w:rsid w:val="00AB54C0"/>
    <w:rsid w:val="00AD0158"/>
    <w:rsid w:val="00B00B28"/>
    <w:rsid w:val="00B0779D"/>
    <w:rsid w:val="00B10D87"/>
    <w:rsid w:val="00B143EC"/>
    <w:rsid w:val="00B23E1C"/>
    <w:rsid w:val="00B43D8F"/>
    <w:rsid w:val="00B56CDF"/>
    <w:rsid w:val="00BA0A25"/>
    <w:rsid w:val="00BB65E2"/>
    <w:rsid w:val="00BC15CF"/>
    <w:rsid w:val="00BD07C3"/>
    <w:rsid w:val="00BE223B"/>
    <w:rsid w:val="00BE5756"/>
    <w:rsid w:val="00BF5D52"/>
    <w:rsid w:val="00C36624"/>
    <w:rsid w:val="00C55E89"/>
    <w:rsid w:val="00C62946"/>
    <w:rsid w:val="00C71606"/>
    <w:rsid w:val="00C734CD"/>
    <w:rsid w:val="00C73710"/>
    <w:rsid w:val="00C7653A"/>
    <w:rsid w:val="00C941FD"/>
    <w:rsid w:val="00CB5955"/>
    <w:rsid w:val="00CF3555"/>
    <w:rsid w:val="00D0705A"/>
    <w:rsid w:val="00D11C95"/>
    <w:rsid w:val="00D241B7"/>
    <w:rsid w:val="00D35DE4"/>
    <w:rsid w:val="00D569DB"/>
    <w:rsid w:val="00D77E5B"/>
    <w:rsid w:val="00D90510"/>
    <w:rsid w:val="00D91876"/>
    <w:rsid w:val="00DC50CF"/>
    <w:rsid w:val="00E04E0B"/>
    <w:rsid w:val="00E17FD9"/>
    <w:rsid w:val="00E37669"/>
    <w:rsid w:val="00E4368D"/>
    <w:rsid w:val="00E50AAD"/>
    <w:rsid w:val="00E54566"/>
    <w:rsid w:val="00E5668E"/>
    <w:rsid w:val="00E61583"/>
    <w:rsid w:val="00E70754"/>
    <w:rsid w:val="00E810B2"/>
    <w:rsid w:val="00E86023"/>
    <w:rsid w:val="00E96C06"/>
    <w:rsid w:val="00EA0452"/>
    <w:rsid w:val="00EA0C82"/>
    <w:rsid w:val="00EB4173"/>
    <w:rsid w:val="00F1395F"/>
    <w:rsid w:val="00F1585E"/>
    <w:rsid w:val="00F3570C"/>
    <w:rsid w:val="00F366DC"/>
    <w:rsid w:val="00F44F49"/>
    <w:rsid w:val="00F50772"/>
    <w:rsid w:val="00F62CA5"/>
    <w:rsid w:val="00F94205"/>
    <w:rsid w:val="00FA65AA"/>
    <w:rsid w:val="00FB3B07"/>
    <w:rsid w:val="00FB3D2D"/>
    <w:rsid w:val="00FB41A8"/>
    <w:rsid w:val="00FB4D4A"/>
    <w:rsid w:val="00FC4A8F"/>
    <w:rsid w:val="00FC5FF1"/>
    <w:rsid w:val="00FC6CB2"/>
    <w:rsid w:val="00FC71B5"/>
    <w:rsid w:val="00FD66BB"/>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EFD7"/>
  <w15:chartTrackingRefBased/>
  <w15:docId w15:val="{8C4B2693-6FF3-40ED-84A0-562FEF8D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326128417">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74398811">
      <w:bodyDiv w:val="1"/>
      <w:marLeft w:val="0"/>
      <w:marRight w:val="0"/>
      <w:marTop w:val="0"/>
      <w:marBottom w:val="0"/>
      <w:divBdr>
        <w:top w:val="none" w:sz="0" w:space="0" w:color="auto"/>
        <w:left w:val="none" w:sz="0" w:space="0" w:color="auto"/>
        <w:bottom w:val="none" w:sz="0" w:space="0" w:color="auto"/>
        <w:right w:val="none" w:sz="0" w:space="0" w:color="auto"/>
      </w:divBdr>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21211906">
      <w:bodyDiv w:val="1"/>
      <w:marLeft w:val="0"/>
      <w:marRight w:val="0"/>
      <w:marTop w:val="0"/>
      <w:marBottom w:val="0"/>
      <w:divBdr>
        <w:top w:val="none" w:sz="0" w:space="0" w:color="auto"/>
        <w:left w:val="none" w:sz="0" w:space="0" w:color="auto"/>
        <w:bottom w:val="none" w:sz="0" w:space="0" w:color="auto"/>
        <w:right w:val="none" w:sz="0" w:space="0" w:color="auto"/>
      </w:divBdr>
      <w:divsChild>
        <w:div w:id="1291934843">
          <w:marLeft w:val="0"/>
          <w:marRight w:val="0"/>
          <w:marTop w:val="0"/>
          <w:marBottom w:val="0"/>
          <w:divBdr>
            <w:top w:val="single" w:sz="2" w:space="0" w:color="D9D9E3"/>
            <w:left w:val="single" w:sz="2" w:space="0" w:color="D9D9E3"/>
            <w:bottom w:val="single" w:sz="2" w:space="0" w:color="D9D9E3"/>
            <w:right w:val="single" w:sz="2" w:space="0" w:color="D9D9E3"/>
          </w:divBdr>
          <w:divsChild>
            <w:div w:id="414516550">
              <w:marLeft w:val="0"/>
              <w:marRight w:val="0"/>
              <w:marTop w:val="0"/>
              <w:marBottom w:val="0"/>
              <w:divBdr>
                <w:top w:val="single" w:sz="2" w:space="0" w:color="D9D9E3"/>
                <w:left w:val="single" w:sz="2" w:space="0" w:color="D9D9E3"/>
                <w:bottom w:val="single" w:sz="2" w:space="0" w:color="D9D9E3"/>
                <w:right w:val="single" w:sz="2" w:space="0" w:color="D9D9E3"/>
              </w:divBdr>
              <w:divsChild>
                <w:div w:id="1978102299">
                  <w:marLeft w:val="0"/>
                  <w:marRight w:val="0"/>
                  <w:marTop w:val="0"/>
                  <w:marBottom w:val="0"/>
                  <w:divBdr>
                    <w:top w:val="single" w:sz="2" w:space="0" w:color="D9D9E3"/>
                    <w:left w:val="single" w:sz="2" w:space="0" w:color="D9D9E3"/>
                    <w:bottom w:val="single" w:sz="2" w:space="0" w:color="D9D9E3"/>
                    <w:right w:val="single" w:sz="2" w:space="0" w:color="D9D9E3"/>
                  </w:divBdr>
                  <w:divsChild>
                    <w:div w:id="1780710945">
                      <w:marLeft w:val="0"/>
                      <w:marRight w:val="0"/>
                      <w:marTop w:val="0"/>
                      <w:marBottom w:val="0"/>
                      <w:divBdr>
                        <w:top w:val="single" w:sz="2" w:space="0" w:color="D9D9E3"/>
                        <w:left w:val="single" w:sz="2" w:space="0" w:color="D9D9E3"/>
                        <w:bottom w:val="single" w:sz="2" w:space="0" w:color="D9D9E3"/>
                        <w:right w:val="single" w:sz="2" w:space="0" w:color="D9D9E3"/>
                      </w:divBdr>
                      <w:divsChild>
                        <w:div w:id="1565487785">
                          <w:marLeft w:val="0"/>
                          <w:marRight w:val="0"/>
                          <w:marTop w:val="0"/>
                          <w:marBottom w:val="0"/>
                          <w:divBdr>
                            <w:top w:val="single" w:sz="2" w:space="0" w:color="D9D9E3"/>
                            <w:left w:val="single" w:sz="2" w:space="0" w:color="D9D9E3"/>
                            <w:bottom w:val="single" w:sz="2" w:space="0" w:color="D9D9E3"/>
                            <w:right w:val="single" w:sz="2" w:space="0" w:color="D9D9E3"/>
                          </w:divBdr>
                          <w:divsChild>
                            <w:div w:id="453447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74939">
                                  <w:marLeft w:val="0"/>
                                  <w:marRight w:val="0"/>
                                  <w:marTop w:val="0"/>
                                  <w:marBottom w:val="0"/>
                                  <w:divBdr>
                                    <w:top w:val="single" w:sz="2" w:space="0" w:color="D9D9E3"/>
                                    <w:left w:val="single" w:sz="2" w:space="0" w:color="D9D9E3"/>
                                    <w:bottom w:val="single" w:sz="2" w:space="0" w:color="D9D9E3"/>
                                    <w:right w:val="single" w:sz="2" w:space="0" w:color="D9D9E3"/>
                                  </w:divBdr>
                                  <w:divsChild>
                                    <w:div w:id="384451275">
                                      <w:marLeft w:val="0"/>
                                      <w:marRight w:val="0"/>
                                      <w:marTop w:val="0"/>
                                      <w:marBottom w:val="0"/>
                                      <w:divBdr>
                                        <w:top w:val="single" w:sz="2" w:space="0" w:color="D9D9E3"/>
                                        <w:left w:val="single" w:sz="2" w:space="0" w:color="D9D9E3"/>
                                        <w:bottom w:val="single" w:sz="2" w:space="0" w:color="D9D9E3"/>
                                        <w:right w:val="single" w:sz="2" w:space="0" w:color="D9D9E3"/>
                                      </w:divBdr>
                                      <w:divsChild>
                                        <w:div w:id="615211529">
                                          <w:marLeft w:val="0"/>
                                          <w:marRight w:val="0"/>
                                          <w:marTop w:val="0"/>
                                          <w:marBottom w:val="0"/>
                                          <w:divBdr>
                                            <w:top w:val="single" w:sz="2" w:space="0" w:color="D9D9E3"/>
                                            <w:left w:val="single" w:sz="2" w:space="0" w:color="D9D9E3"/>
                                            <w:bottom w:val="single" w:sz="2" w:space="0" w:color="D9D9E3"/>
                                            <w:right w:val="single" w:sz="2" w:space="0" w:color="D9D9E3"/>
                                          </w:divBdr>
                                          <w:divsChild>
                                            <w:div w:id="1158031200">
                                              <w:marLeft w:val="0"/>
                                              <w:marRight w:val="0"/>
                                              <w:marTop w:val="0"/>
                                              <w:marBottom w:val="0"/>
                                              <w:divBdr>
                                                <w:top w:val="single" w:sz="2" w:space="0" w:color="D9D9E3"/>
                                                <w:left w:val="single" w:sz="2" w:space="0" w:color="D9D9E3"/>
                                                <w:bottom w:val="single" w:sz="2" w:space="0" w:color="D9D9E3"/>
                                                <w:right w:val="single" w:sz="2" w:space="0" w:color="D9D9E3"/>
                                              </w:divBdr>
                                              <w:divsChild>
                                                <w:div w:id="1001198145">
                                                  <w:marLeft w:val="0"/>
                                                  <w:marRight w:val="0"/>
                                                  <w:marTop w:val="0"/>
                                                  <w:marBottom w:val="0"/>
                                                  <w:divBdr>
                                                    <w:top w:val="single" w:sz="2" w:space="0" w:color="D9D9E3"/>
                                                    <w:left w:val="single" w:sz="2" w:space="0" w:color="D9D9E3"/>
                                                    <w:bottom w:val="single" w:sz="2" w:space="0" w:color="D9D9E3"/>
                                                    <w:right w:val="single" w:sz="2" w:space="0" w:color="D9D9E3"/>
                                                  </w:divBdr>
                                                  <w:divsChild>
                                                    <w:div w:id="1677683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2366883">
          <w:marLeft w:val="0"/>
          <w:marRight w:val="0"/>
          <w:marTop w:val="0"/>
          <w:marBottom w:val="0"/>
          <w:divBdr>
            <w:top w:val="none" w:sz="0" w:space="0" w:color="auto"/>
            <w:left w:val="none" w:sz="0" w:space="0" w:color="auto"/>
            <w:bottom w:val="none" w:sz="0" w:space="0" w:color="auto"/>
            <w:right w:val="none" w:sz="0" w:space="0" w:color="auto"/>
          </w:divBdr>
        </w:div>
      </w:divsChild>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483306251">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weber\OneDrive%20-%20St.%20James-Assiniboia%20School%20Division\23-24\Course%20descriptions\Course%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Description Template</Template>
  <TotalTime>36</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Weber</dc:creator>
  <cp:keywords/>
  <dc:description/>
  <cp:lastModifiedBy>Susanne Weber</cp:lastModifiedBy>
  <cp:revision>38</cp:revision>
  <cp:lastPrinted>2021-12-09T14:28:00Z</cp:lastPrinted>
  <dcterms:created xsi:type="dcterms:W3CDTF">2024-06-18T15:12:00Z</dcterms:created>
  <dcterms:modified xsi:type="dcterms:W3CDTF">2024-06-18T16:15:00Z</dcterms:modified>
</cp:coreProperties>
</file>